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74D8" w14:textId="395210B6" w:rsidR="007F772B" w:rsidRDefault="007F772B">
      <w:pPr>
        <w:rPr>
          <w:sz w:val="28"/>
          <w:szCs w:val="28"/>
        </w:rPr>
      </w:pPr>
      <w:r>
        <w:rPr>
          <w:sz w:val="28"/>
          <w:szCs w:val="28"/>
        </w:rPr>
        <w:t>Unit 1:  Telling Stories—Research to write like an expert</w:t>
      </w:r>
    </w:p>
    <w:p w14:paraId="6A5AAAB0" w14:textId="214F75CB" w:rsidR="00840D56" w:rsidRPr="00AD7202" w:rsidRDefault="007F772B">
      <w:pPr>
        <w:rPr>
          <w:sz w:val="28"/>
          <w:szCs w:val="28"/>
        </w:rPr>
      </w:pPr>
      <w:r>
        <w:rPr>
          <w:sz w:val="28"/>
          <w:szCs w:val="28"/>
        </w:rPr>
        <w:t xml:space="preserve">Articles are due every </w:t>
      </w:r>
      <w:r w:rsidR="00DE51F9">
        <w:rPr>
          <w:sz w:val="28"/>
          <w:szCs w:val="28"/>
        </w:rPr>
        <w:t>Wednesday</w:t>
      </w:r>
      <w:r>
        <w:rPr>
          <w:sz w:val="28"/>
          <w:szCs w:val="28"/>
        </w:rPr>
        <w:t>--</w:t>
      </w:r>
      <w:r w:rsidR="000E40BC" w:rsidRPr="00AD7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 </w:t>
      </w:r>
      <w:r w:rsidR="006C5FD9">
        <w:rPr>
          <w:sz w:val="28"/>
          <w:szCs w:val="28"/>
        </w:rPr>
        <w:t>12</w:t>
      </w:r>
      <w:r>
        <w:rPr>
          <w:sz w:val="28"/>
          <w:szCs w:val="28"/>
        </w:rPr>
        <w:t xml:space="preserve">-October </w:t>
      </w:r>
      <w:r w:rsidR="0052755A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52755A">
        <w:rPr>
          <w:sz w:val="28"/>
          <w:szCs w:val="28"/>
        </w:rPr>
        <w:t>6</w:t>
      </w:r>
      <w:r w:rsidR="00AD7202" w:rsidRPr="00AD7202">
        <w:rPr>
          <w:sz w:val="28"/>
          <w:szCs w:val="28"/>
        </w:rPr>
        <w:t xml:space="preserve"> weeks)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201</w:t>
      </w:r>
      <w:r w:rsidR="00DE51F9">
        <w:rPr>
          <w:sz w:val="28"/>
          <w:szCs w:val="28"/>
        </w:rPr>
        <w:t>8</w:t>
      </w:r>
    </w:p>
    <w:p w14:paraId="6A5AAAB1" w14:textId="43F11AF6" w:rsidR="000E40BC" w:rsidRPr="007F772B" w:rsidRDefault="007F772B">
      <w:r>
        <w:rPr>
          <w:sz w:val="28"/>
          <w:szCs w:val="28"/>
        </w:rPr>
        <w:t xml:space="preserve">Assignment:  </w:t>
      </w:r>
      <w:r w:rsidR="000E40BC" w:rsidRPr="007F772B">
        <w:t xml:space="preserve">Research a topic that can sustain your interest over an extended </w:t>
      </w:r>
      <w:proofErr w:type="gramStart"/>
      <w:r w:rsidR="000E40BC" w:rsidRPr="007F772B">
        <w:t>period of time</w:t>
      </w:r>
      <w:proofErr w:type="gramEnd"/>
      <w:r w:rsidR="000E40BC" w:rsidRPr="007F772B">
        <w:t xml:space="preserve">. Read as much as you can about the topic. Write a summary or list of information learned from one article per week. The articles may be print or internet-based, but they must </w:t>
      </w:r>
      <w:r>
        <w:t xml:space="preserve">be high-value sources that offer new information. They should </w:t>
      </w:r>
      <w:r w:rsidR="000E40BC" w:rsidRPr="007F772B">
        <w:t>challenge you. There is a minimum o</w:t>
      </w:r>
      <w:r>
        <w:t>f five</w:t>
      </w:r>
      <w:r w:rsidR="000E40BC" w:rsidRPr="007F772B">
        <w:t xml:space="preserve"> articles wit</w:t>
      </w:r>
      <w:r>
        <w:t>h MLA citation of the source but</w:t>
      </w:r>
      <w:r w:rsidR="000E40BC" w:rsidRPr="007F772B">
        <w:t xml:space="preserve"> no maximum</w:t>
      </w:r>
      <w:r>
        <w:t xml:space="preserve"> number of sources</w:t>
      </w:r>
      <w:r w:rsidR="000E40BC" w:rsidRPr="007F772B">
        <w:t xml:space="preserve">. </w:t>
      </w:r>
    </w:p>
    <w:p w14:paraId="6A5AAAB2" w14:textId="4891DAFF" w:rsidR="003908D0" w:rsidRPr="00AD7202" w:rsidRDefault="007F772B">
      <w:pPr>
        <w:rPr>
          <w:sz w:val="28"/>
          <w:szCs w:val="28"/>
        </w:rPr>
      </w:pPr>
      <w:r>
        <w:t>Create</w:t>
      </w:r>
      <w:r w:rsidR="000E40BC" w:rsidRPr="007F772B">
        <w:t xml:space="preserve"> a working bibliography using all sources before writing an essay in which you discuss the topic and the stance you choose to </w:t>
      </w:r>
      <w:r>
        <w:t>discuss</w:t>
      </w:r>
      <w:r w:rsidR="000E40BC" w:rsidRPr="007F772B">
        <w:t xml:space="preserve"> the topic. Cite all information that you did not know before beginning this assignment. The essay should be two-three typed pages of insightful discussion</w:t>
      </w:r>
      <w:r w:rsidR="00A643CB" w:rsidRPr="007F772B">
        <w:t xml:space="preserve"> with four to six in-text or parenthetical citations</w:t>
      </w:r>
      <w:r w:rsidR="00AD7202" w:rsidRPr="007F772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3908D0" w14:paraId="6A5AAAB6" w14:textId="77777777" w:rsidTr="0099212B">
        <w:tc>
          <w:tcPr>
            <w:tcW w:w="4855" w:type="dxa"/>
          </w:tcPr>
          <w:p w14:paraId="6A5AAAB3" w14:textId="77777777" w:rsidR="003908D0" w:rsidRDefault="0099212B">
            <w:r>
              <w:t>Item</w:t>
            </w:r>
          </w:p>
        </w:tc>
        <w:tc>
          <w:tcPr>
            <w:tcW w:w="1378" w:type="dxa"/>
          </w:tcPr>
          <w:p w14:paraId="6A5AAAB4" w14:textId="77777777" w:rsidR="003908D0" w:rsidRDefault="0099212B">
            <w:r>
              <w:t>Total points</w:t>
            </w:r>
          </w:p>
        </w:tc>
        <w:tc>
          <w:tcPr>
            <w:tcW w:w="3117" w:type="dxa"/>
          </w:tcPr>
          <w:p w14:paraId="6A5AAAB5" w14:textId="77777777" w:rsidR="003908D0" w:rsidRDefault="0099212B">
            <w:r>
              <w:t>Earned points and comments</w:t>
            </w:r>
          </w:p>
        </w:tc>
      </w:tr>
      <w:tr w:rsidR="003908D0" w14:paraId="6A5AAABB" w14:textId="77777777" w:rsidTr="0099212B">
        <w:tc>
          <w:tcPr>
            <w:tcW w:w="4855" w:type="dxa"/>
          </w:tcPr>
          <w:p w14:paraId="6A5AAAB7" w14:textId="77777777" w:rsidR="003908D0" w:rsidRDefault="00FA10E2" w:rsidP="0099212B">
            <w:pPr>
              <w:pStyle w:val="ListParagraph"/>
              <w:numPr>
                <w:ilvl w:val="0"/>
                <w:numId w:val="1"/>
              </w:numPr>
            </w:pPr>
            <w:r>
              <w:t>Outline with Thesis Statement</w:t>
            </w:r>
          </w:p>
        </w:tc>
        <w:tc>
          <w:tcPr>
            <w:tcW w:w="1378" w:type="dxa"/>
          </w:tcPr>
          <w:p w14:paraId="6A5AAAB8" w14:textId="77777777" w:rsidR="003908D0" w:rsidRDefault="003908D0"/>
          <w:p w14:paraId="6A5AAAB9" w14:textId="77777777" w:rsidR="0099212B" w:rsidRDefault="0099212B">
            <w:r>
              <w:t>25 pts.</w:t>
            </w:r>
          </w:p>
        </w:tc>
        <w:tc>
          <w:tcPr>
            <w:tcW w:w="3117" w:type="dxa"/>
          </w:tcPr>
          <w:p w14:paraId="6A5AAABA" w14:textId="77777777" w:rsidR="003908D0" w:rsidRDefault="003908D0"/>
        </w:tc>
      </w:tr>
      <w:tr w:rsidR="003908D0" w14:paraId="6A5AAABF" w14:textId="77777777" w:rsidTr="0099212B">
        <w:tc>
          <w:tcPr>
            <w:tcW w:w="4855" w:type="dxa"/>
          </w:tcPr>
          <w:p w14:paraId="6A5AAABC" w14:textId="77777777" w:rsidR="003908D0" w:rsidRPr="00FA10E2" w:rsidRDefault="0099212B" w:rsidP="009921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FA10E2">
              <w:rPr>
                <w:rFonts w:asciiTheme="majorHAnsi" w:hAnsiTheme="majorHAnsi"/>
                <w:b/>
              </w:rPr>
              <w:t>Works Cited which follows MLA guidelines for source citation</w:t>
            </w:r>
          </w:p>
        </w:tc>
        <w:tc>
          <w:tcPr>
            <w:tcW w:w="1378" w:type="dxa"/>
          </w:tcPr>
          <w:p w14:paraId="6A5AAABD" w14:textId="77777777" w:rsidR="003908D0" w:rsidRDefault="0099212B">
            <w:r>
              <w:t>25 pts.</w:t>
            </w:r>
          </w:p>
        </w:tc>
        <w:tc>
          <w:tcPr>
            <w:tcW w:w="3117" w:type="dxa"/>
          </w:tcPr>
          <w:p w14:paraId="6A5AAABE" w14:textId="77777777" w:rsidR="003908D0" w:rsidRDefault="003908D0"/>
        </w:tc>
      </w:tr>
      <w:tr w:rsidR="00FA10E2" w14:paraId="6A5AAAC3" w14:textId="77777777" w:rsidTr="0099212B">
        <w:tc>
          <w:tcPr>
            <w:tcW w:w="4855" w:type="dxa"/>
          </w:tcPr>
          <w:p w14:paraId="6A5AAAC0" w14:textId="77777777" w:rsidR="00FA10E2" w:rsidRPr="00FA10E2" w:rsidRDefault="00FA10E2" w:rsidP="009921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A10E2">
              <w:rPr>
                <w:rFonts w:asciiTheme="majorHAnsi" w:hAnsiTheme="majorHAnsi"/>
                <w:b/>
              </w:rPr>
              <w:t>Revision</w:t>
            </w:r>
            <w:r>
              <w:rPr>
                <w:rFonts w:asciiTheme="majorHAnsi" w:hAnsiTheme="majorHAnsi"/>
              </w:rPr>
              <w:t>--</w:t>
            </w:r>
            <w:r w:rsidRPr="00FA10E2">
              <w:rPr>
                <w:rFonts w:asciiTheme="majorHAnsi" w:hAnsiTheme="majorHAnsi"/>
              </w:rPr>
              <w:t>2-</w:t>
            </w:r>
            <w:proofErr w:type="gramStart"/>
            <w:r w:rsidRPr="00FA10E2">
              <w:rPr>
                <w:rFonts w:asciiTheme="majorHAnsi" w:hAnsiTheme="majorHAnsi"/>
              </w:rPr>
              <w:t>3 page</w:t>
            </w:r>
            <w:proofErr w:type="gramEnd"/>
            <w:r w:rsidRPr="00FA10E2">
              <w:rPr>
                <w:rFonts w:asciiTheme="majorHAnsi" w:hAnsiTheme="majorHAnsi"/>
              </w:rPr>
              <w:t xml:space="preserve"> edited essay that discusses a narrowed topic in an informed and insightful manner using proper citation of sources.</w:t>
            </w:r>
          </w:p>
        </w:tc>
        <w:tc>
          <w:tcPr>
            <w:tcW w:w="1378" w:type="dxa"/>
          </w:tcPr>
          <w:p w14:paraId="6A5AAAC1" w14:textId="77777777" w:rsidR="00FA10E2" w:rsidRDefault="00FA10E2">
            <w:r>
              <w:t>10 pts.</w:t>
            </w:r>
          </w:p>
        </w:tc>
        <w:tc>
          <w:tcPr>
            <w:tcW w:w="3117" w:type="dxa"/>
          </w:tcPr>
          <w:p w14:paraId="6A5AAAC2" w14:textId="77777777" w:rsidR="00FA10E2" w:rsidRDefault="00FA10E2"/>
        </w:tc>
      </w:tr>
      <w:tr w:rsidR="003908D0" w14:paraId="6A5AAAC8" w14:textId="77777777" w:rsidTr="0099212B">
        <w:tc>
          <w:tcPr>
            <w:tcW w:w="4855" w:type="dxa"/>
          </w:tcPr>
          <w:p w14:paraId="6A5AAAC4" w14:textId="54E51E25" w:rsidR="003908D0" w:rsidRDefault="007F772B" w:rsidP="00FA10E2">
            <w:pPr>
              <w:pStyle w:val="ListParagraph"/>
              <w:numPr>
                <w:ilvl w:val="0"/>
                <w:numId w:val="2"/>
              </w:numPr>
            </w:pPr>
            <w:r>
              <w:t>The use of 5</w:t>
            </w:r>
            <w:r w:rsidR="0099212B">
              <w:t xml:space="preserve"> or more valid sources to inform the discussion in th</w:t>
            </w:r>
            <w:r>
              <w:t>e essay and the inclusion of 3-4</w:t>
            </w:r>
            <w:r w:rsidR="0099212B">
              <w:t xml:space="preserve"> in-text or parenthetical citations.</w:t>
            </w:r>
          </w:p>
        </w:tc>
        <w:tc>
          <w:tcPr>
            <w:tcW w:w="1378" w:type="dxa"/>
          </w:tcPr>
          <w:p w14:paraId="6A5AAAC5" w14:textId="77777777" w:rsidR="003908D0" w:rsidRDefault="003908D0"/>
          <w:p w14:paraId="6A5AAAC6" w14:textId="77777777" w:rsidR="0099212B" w:rsidRDefault="00FA10E2">
            <w:r>
              <w:t>1</w:t>
            </w:r>
            <w:r w:rsidR="0099212B">
              <w:t>0 pts.</w:t>
            </w:r>
          </w:p>
        </w:tc>
        <w:tc>
          <w:tcPr>
            <w:tcW w:w="3117" w:type="dxa"/>
          </w:tcPr>
          <w:p w14:paraId="6A5AAAC7" w14:textId="77777777" w:rsidR="003908D0" w:rsidRDefault="003908D0"/>
        </w:tc>
      </w:tr>
      <w:tr w:rsidR="003908D0" w14:paraId="6A5AAACC" w14:textId="77777777" w:rsidTr="0099212B">
        <w:tc>
          <w:tcPr>
            <w:tcW w:w="4855" w:type="dxa"/>
          </w:tcPr>
          <w:p w14:paraId="6A5AAAC9" w14:textId="77777777" w:rsidR="003908D0" w:rsidRDefault="0099212B" w:rsidP="00FA10E2">
            <w:pPr>
              <w:pStyle w:val="ListParagraph"/>
              <w:numPr>
                <w:ilvl w:val="0"/>
                <w:numId w:val="2"/>
              </w:numPr>
            </w:pPr>
            <w:r>
              <w:t>The introduction of the essay provides the background, engages the reader and reveals the thesis of the writer.</w:t>
            </w:r>
          </w:p>
        </w:tc>
        <w:tc>
          <w:tcPr>
            <w:tcW w:w="1378" w:type="dxa"/>
          </w:tcPr>
          <w:p w14:paraId="6A5AAACA" w14:textId="77777777" w:rsidR="003908D0" w:rsidRDefault="00FA10E2">
            <w:r>
              <w:t>10 pts.</w:t>
            </w:r>
          </w:p>
        </w:tc>
        <w:tc>
          <w:tcPr>
            <w:tcW w:w="3117" w:type="dxa"/>
          </w:tcPr>
          <w:p w14:paraId="6A5AAACB" w14:textId="77777777" w:rsidR="003908D0" w:rsidRDefault="003908D0"/>
        </w:tc>
      </w:tr>
      <w:tr w:rsidR="003908D0" w14:paraId="6A5AAAD0" w14:textId="77777777" w:rsidTr="0099212B">
        <w:tc>
          <w:tcPr>
            <w:tcW w:w="4855" w:type="dxa"/>
          </w:tcPr>
          <w:p w14:paraId="6A5AAACD" w14:textId="77777777" w:rsidR="003908D0" w:rsidRDefault="0099212B" w:rsidP="00FA10E2">
            <w:pPr>
              <w:pStyle w:val="ListParagraph"/>
              <w:numPr>
                <w:ilvl w:val="0"/>
                <w:numId w:val="2"/>
              </w:numPr>
            </w:pPr>
            <w:r>
              <w:t xml:space="preserve">The body of the essay supports the thesis by advancing an argument with text support. </w:t>
            </w:r>
          </w:p>
        </w:tc>
        <w:tc>
          <w:tcPr>
            <w:tcW w:w="1378" w:type="dxa"/>
          </w:tcPr>
          <w:p w14:paraId="6A5AAACE" w14:textId="77777777" w:rsidR="003908D0" w:rsidRDefault="00FA10E2">
            <w:r>
              <w:t>10 pts.</w:t>
            </w:r>
          </w:p>
        </w:tc>
        <w:tc>
          <w:tcPr>
            <w:tcW w:w="3117" w:type="dxa"/>
          </w:tcPr>
          <w:p w14:paraId="6A5AAACF" w14:textId="77777777" w:rsidR="003908D0" w:rsidRDefault="003908D0"/>
        </w:tc>
      </w:tr>
      <w:tr w:rsidR="003908D0" w14:paraId="6A5AAAD4" w14:textId="77777777" w:rsidTr="0099212B">
        <w:tc>
          <w:tcPr>
            <w:tcW w:w="4855" w:type="dxa"/>
          </w:tcPr>
          <w:p w14:paraId="6A5AAAD1" w14:textId="77777777" w:rsidR="003908D0" w:rsidRDefault="0099212B" w:rsidP="00FA10E2">
            <w:pPr>
              <w:pStyle w:val="ListParagraph"/>
              <w:numPr>
                <w:ilvl w:val="0"/>
                <w:numId w:val="2"/>
              </w:numPr>
            </w:pPr>
            <w:r>
              <w:t>The conclusion of the essay restates the the</w:t>
            </w:r>
            <w:r w:rsidR="00FA10E2">
              <w:t>s</w:t>
            </w:r>
            <w:r>
              <w:t xml:space="preserve">is, </w:t>
            </w:r>
            <w:r w:rsidR="00FA10E2">
              <w:t xml:space="preserve">summarizes the key points in the body of the essay and ends with a strong statement that ties the essay together. </w:t>
            </w:r>
          </w:p>
        </w:tc>
        <w:tc>
          <w:tcPr>
            <w:tcW w:w="1378" w:type="dxa"/>
          </w:tcPr>
          <w:p w14:paraId="6A5AAAD2" w14:textId="77777777" w:rsidR="003908D0" w:rsidRDefault="00FA10E2">
            <w:r>
              <w:t xml:space="preserve">10 pts. </w:t>
            </w:r>
          </w:p>
        </w:tc>
        <w:tc>
          <w:tcPr>
            <w:tcW w:w="3117" w:type="dxa"/>
          </w:tcPr>
          <w:p w14:paraId="6A5AAAD3" w14:textId="77777777" w:rsidR="003908D0" w:rsidRDefault="003908D0"/>
        </w:tc>
      </w:tr>
    </w:tbl>
    <w:p w14:paraId="6A5AAAD5" w14:textId="77777777" w:rsidR="000E40BC" w:rsidRDefault="000E40BC"/>
    <w:p w14:paraId="6A5AAAD7" w14:textId="41F79001" w:rsidR="008A069E" w:rsidRDefault="008A069E" w:rsidP="008A069E">
      <w:pPr>
        <w:pStyle w:val="NoSpacing"/>
      </w:pPr>
      <w:r>
        <w:t>Th</w:t>
      </w:r>
      <w:r w:rsidR="00AD7202">
        <w:t xml:space="preserve">e completed essay is due by </w:t>
      </w:r>
      <w:r w:rsidR="007F772B" w:rsidRPr="007F772B">
        <w:t>10/2</w:t>
      </w:r>
      <w:r w:rsidR="00136E81">
        <w:t>6</w:t>
      </w:r>
      <w:r w:rsidR="007F772B" w:rsidRPr="007F772B">
        <w:t>/1</w:t>
      </w:r>
      <w:r w:rsidR="00136E81">
        <w:t>8</w:t>
      </w:r>
      <w:r w:rsidR="007F772B">
        <w:t xml:space="preserve">. </w:t>
      </w:r>
    </w:p>
    <w:p w14:paraId="6A5AAAD8" w14:textId="77777777" w:rsidR="008A069E" w:rsidRDefault="008A069E" w:rsidP="008A069E">
      <w:pPr>
        <w:pStyle w:val="NoSpacing"/>
      </w:pPr>
      <w:r>
        <w:t>Turn in all portions of the essay—3-1(in that order) with this rubric.</w:t>
      </w:r>
    </w:p>
    <w:p w14:paraId="6A5AAAD9" w14:textId="77777777" w:rsidR="0060116F" w:rsidRDefault="0060116F" w:rsidP="008A069E">
      <w:pPr>
        <w:pStyle w:val="NoSpacing"/>
      </w:pPr>
    </w:p>
    <w:p w14:paraId="6A5AAADA" w14:textId="77777777" w:rsidR="0060116F" w:rsidRDefault="0060116F" w:rsidP="008A069E">
      <w:pPr>
        <w:pStyle w:val="NoSpacing"/>
      </w:pPr>
    </w:p>
    <w:p w14:paraId="6A5AAADB" w14:textId="77777777" w:rsidR="008A069E" w:rsidRDefault="008A069E" w:rsidP="008A069E">
      <w:pPr>
        <w:pStyle w:val="NoSpacing"/>
        <w:pBdr>
          <w:bottom w:val="dotted" w:sz="24" w:space="1" w:color="auto"/>
        </w:pBdr>
      </w:pPr>
    </w:p>
    <w:p w14:paraId="6A5AAADC" w14:textId="77777777" w:rsidR="00AD7202" w:rsidRDefault="00AD7202" w:rsidP="008A069E">
      <w:pPr>
        <w:pStyle w:val="NoSpacing"/>
      </w:pPr>
    </w:p>
    <w:p w14:paraId="6A5AAADD" w14:textId="77777777" w:rsidR="00AD7202" w:rsidRDefault="00AD7202" w:rsidP="008A069E">
      <w:pPr>
        <w:pStyle w:val="NoSpacing"/>
      </w:pPr>
      <w:bookmarkStart w:id="0" w:name="_GoBack"/>
      <w:bookmarkEnd w:id="0"/>
    </w:p>
    <w:sectPr w:rsidR="00AD7202" w:rsidSect="0060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905"/>
    <w:multiLevelType w:val="hybridMultilevel"/>
    <w:tmpl w:val="86C6B970"/>
    <w:lvl w:ilvl="0" w:tplc="13725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B18E6"/>
    <w:multiLevelType w:val="hybridMultilevel"/>
    <w:tmpl w:val="2802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BC"/>
    <w:rsid w:val="000E40BC"/>
    <w:rsid w:val="000F371E"/>
    <w:rsid w:val="00136E81"/>
    <w:rsid w:val="00357230"/>
    <w:rsid w:val="003908D0"/>
    <w:rsid w:val="00504441"/>
    <w:rsid w:val="0052755A"/>
    <w:rsid w:val="0060116F"/>
    <w:rsid w:val="00610FB5"/>
    <w:rsid w:val="006443F5"/>
    <w:rsid w:val="006C5FD9"/>
    <w:rsid w:val="007F772B"/>
    <w:rsid w:val="008205A2"/>
    <w:rsid w:val="00840D56"/>
    <w:rsid w:val="008A069E"/>
    <w:rsid w:val="0099212B"/>
    <w:rsid w:val="00A643CB"/>
    <w:rsid w:val="00AD7202"/>
    <w:rsid w:val="00DE51F9"/>
    <w:rsid w:val="00ED60BB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AAB0"/>
  <w15:chartTrackingRefBased/>
  <w15:docId w15:val="{D914AD07-627C-44E0-88C4-6C6AE79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8</cp:revision>
  <cp:lastPrinted>2014-10-28T12:31:00Z</cp:lastPrinted>
  <dcterms:created xsi:type="dcterms:W3CDTF">2016-09-02T20:21:00Z</dcterms:created>
  <dcterms:modified xsi:type="dcterms:W3CDTF">2018-08-28T01:47:00Z</dcterms:modified>
</cp:coreProperties>
</file>